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FD" w:rsidRPr="00DF21AB" w:rsidRDefault="00CB6BC7" w:rsidP="002E5038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DF21AB">
        <w:rPr>
          <w:rFonts w:ascii="Arial Narrow" w:hAnsi="Arial Narrow"/>
          <w:b/>
        </w:rPr>
        <w:t xml:space="preserve">TRC BOD Meeting </w:t>
      </w:r>
      <w:r w:rsidR="00031BE7" w:rsidRPr="00DF21AB">
        <w:rPr>
          <w:rFonts w:ascii="Arial Narrow" w:hAnsi="Arial Narrow"/>
          <w:b/>
        </w:rPr>
        <w:t>–</w:t>
      </w:r>
      <w:r w:rsidR="004511FF" w:rsidRPr="00DF21AB">
        <w:rPr>
          <w:rFonts w:ascii="Arial Narrow" w:hAnsi="Arial Narrow"/>
          <w:b/>
        </w:rPr>
        <w:t xml:space="preserve"> </w:t>
      </w:r>
      <w:r w:rsidR="00E62101">
        <w:rPr>
          <w:rFonts w:ascii="Arial Narrow" w:hAnsi="Arial Narrow"/>
          <w:b/>
        </w:rPr>
        <w:t>December 14</w:t>
      </w:r>
      <w:r w:rsidR="00D52760" w:rsidRPr="00DF21AB">
        <w:rPr>
          <w:rFonts w:ascii="Arial Narrow" w:hAnsi="Arial Narrow"/>
          <w:b/>
        </w:rPr>
        <w:t>,</w:t>
      </w:r>
      <w:r w:rsidRPr="00DF21AB">
        <w:rPr>
          <w:rFonts w:ascii="Arial Narrow" w:hAnsi="Arial Narrow"/>
          <w:b/>
        </w:rPr>
        <w:t xml:space="preserve"> 2016</w:t>
      </w:r>
    </w:p>
    <w:p w:rsidR="00046842" w:rsidRPr="00145FAC" w:rsidRDefault="00046842" w:rsidP="00F34AAE">
      <w:pPr>
        <w:spacing w:after="0" w:line="240" w:lineRule="auto"/>
        <w:rPr>
          <w:rFonts w:ascii="Arial Narrow" w:hAnsi="Arial Narrow"/>
        </w:rPr>
      </w:pPr>
      <w:r w:rsidRPr="00145FAC">
        <w:rPr>
          <w:rFonts w:ascii="Arial Narrow" w:hAnsi="Arial Narrow"/>
        </w:rPr>
        <w:t xml:space="preserve">Attendees: </w:t>
      </w:r>
      <w:r w:rsidR="00153075" w:rsidRPr="00743BC1">
        <w:rPr>
          <w:rFonts w:ascii="Arial Narrow" w:hAnsi="Arial Narrow"/>
          <w:highlight w:val="yellow"/>
        </w:rPr>
        <w:t xml:space="preserve">Lorie Wood,  </w:t>
      </w:r>
      <w:r w:rsidRPr="00743BC1">
        <w:rPr>
          <w:rFonts w:ascii="Arial Narrow" w:hAnsi="Arial Narrow"/>
          <w:highlight w:val="yellow"/>
        </w:rPr>
        <w:t>Kate DeFrancisco, Kristin Peterson</w:t>
      </w:r>
      <w:r w:rsidRPr="00145FAC">
        <w:rPr>
          <w:rFonts w:ascii="Arial Narrow" w:hAnsi="Arial Narrow"/>
        </w:rPr>
        <w:t>,</w:t>
      </w:r>
      <w:r w:rsidR="00926992">
        <w:rPr>
          <w:rFonts w:ascii="Arial Narrow" w:hAnsi="Arial Narrow"/>
        </w:rPr>
        <w:t xml:space="preserve"> </w:t>
      </w:r>
      <w:r w:rsidR="00926992" w:rsidRPr="00743BC1">
        <w:rPr>
          <w:rFonts w:ascii="Arial Narrow" w:hAnsi="Arial Narrow"/>
          <w:highlight w:val="yellow"/>
        </w:rPr>
        <w:t>Sara Han</w:t>
      </w:r>
      <w:r w:rsidR="00E62101" w:rsidRPr="00743BC1">
        <w:rPr>
          <w:rFonts w:ascii="Arial Narrow" w:hAnsi="Arial Narrow"/>
          <w:highlight w:val="yellow"/>
        </w:rPr>
        <w:t>lin</w:t>
      </w:r>
      <w:r w:rsidR="00E62101">
        <w:rPr>
          <w:rFonts w:ascii="Arial Narrow" w:hAnsi="Arial Narrow"/>
        </w:rPr>
        <w:t xml:space="preserve">, </w:t>
      </w:r>
      <w:r w:rsidR="00743BC1" w:rsidRPr="00743BC1">
        <w:rPr>
          <w:rFonts w:ascii="Arial Narrow" w:hAnsi="Arial Narrow"/>
          <w:highlight w:val="yellow"/>
        </w:rPr>
        <w:t>Jacob Green</w:t>
      </w:r>
      <w:r w:rsidR="00743BC1">
        <w:rPr>
          <w:rFonts w:ascii="Arial Narrow" w:hAnsi="Arial Narrow"/>
        </w:rPr>
        <w:t xml:space="preserve">, </w:t>
      </w:r>
      <w:r w:rsidR="00E62101" w:rsidRPr="00743BC1">
        <w:rPr>
          <w:rFonts w:ascii="Arial Narrow" w:hAnsi="Arial Narrow"/>
          <w:highlight w:val="yellow"/>
        </w:rPr>
        <w:t>Lori Stillwell</w:t>
      </w:r>
      <w:r w:rsidR="00E62101">
        <w:rPr>
          <w:rFonts w:ascii="Arial Narrow" w:hAnsi="Arial Narrow"/>
        </w:rPr>
        <w:t xml:space="preserve">, </w:t>
      </w:r>
      <w:r w:rsidR="00552486" w:rsidRPr="00743BC1">
        <w:rPr>
          <w:rFonts w:ascii="Arial Narrow" w:hAnsi="Arial Narrow"/>
          <w:highlight w:val="yellow"/>
        </w:rPr>
        <w:t>Brad Brekle</w:t>
      </w:r>
      <w:r w:rsidR="00145FAC" w:rsidRPr="00145FAC">
        <w:rPr>
          <w:rFonts w:ascii="Arial Narrow" w:hAnsi="Arial Narrow"/>
        </w:rPr>
        <w:t>,</w:t>
      </w:r>
      <w:r w:rsidR="00BA40F4">
        <w:rPr>
          <w:rFonts w:ascii="Arial Narrow" w:hAnsi="Arial Narrow"/>
        </w:rPr>
        <w:t xml:space="preserve"> </w:t>
      </w:r>
      <w:r w:rsidR="00557D09" w:rsidRPr="00AF02DD">
        <w:rPr>
          <w:rFonts w:ascii="Arial Narrow" w:hAnsi="Arial Narrow"/>
          <w:highlight w:val="yellow"/>
        </w:rPr>
        <w:t>Morgan Johnson</w:t>
      </w:r>
      <w:r w:rsidR="00557D09">
        <w:rPr>
          <w:rFonts w:ascii="Arial Narrow" w:hAnsi="Arial Narrow"/>
        </w:rPr>
        <w:t xml:space="preserve">, </w:t>
      </w:r>
      <w:r w:rsidR="00557D09" w:rsidRPr="00743BC1">
        <w:rPr>
          <w:rFonts w:ascii="Arial Narrow" w:hAnsi="Arial Narrow"/>
          <w:highlight w:val="yellow"/>
        </w:rPr>
        <w:t>Keith Michelsen</w:t>
      </w:r>
      <w:r w:rsidR="00557D09">
        <w:rPr>
          <w:rFonts w:ascii="Arial Narrow" w:hAnsi="Arial Narrow"/>
        </w:rPr>
        <w:t xml:space="preserve">, and </w:t>
      </w:r>
      <w:r w:rsidR="00557D09" w:rsidRPr="00AF02DD">
        <w:rPr>
          <w:rFonts w:ascii="Arial Narrow" w:hAnsi="Arial Narrow"/>
          <w:highlight w:val="yellow"/>
        </w:rPr>
        <w:t>Debbie Duncan</w:t>
      </w:r>
      <w:r w:rsidR="00557D09">
        <w:rPr>
          <w:rFonts w:ascii="Arial Narrow" w:hAnsi="Arial Narrow"/>
        </w:rPr>
        <w:t>.</w:t>
      </w:r>
    </w:p>
    <w:p w:rsidR="00046842" w:rsidRPr="00145FAC" w:rsidRDefault="00046842" w:rsidP="00F34AAE">
      <w:pPr>
        <w:spacing w:after="0" w:line="240" w:lineRule="auto"/>
        <w:rPr>
          <w:rFonts w:ascii="Arial Narrow" w:hAnsi="Arial Narrow"/>
        </w:rPr>
      </w:pPr>
    </w:p>
    <w:p w:rsidR="00046842" w:rsidRDefault="00046842" w:rsidP="00F34AAE">
      <w:pPr>
        <w:spacing w:after="0" w:line="240" w:lineRule="auto"/>
        <w:rPr>
          <w:rFonts w:ascii="Arial Narrow" w:hAnsi="Arial Narrow"/>
        </w:rPr>
      </w:pPr>
      <w:r w:rsidRPr="00145FAC">
        <w:rPr>
          <w:rFonts w:ascii="Arial Narrow" w:hAnsi="Arial Narrow"/>
        </w:rPr>
        <w:t>Me</w:t>
      </w:r>
      <w:r w:rsidR="009E7255">
        <w:rPr>
          <w:rFonts w:ascii="Arial Narrow" w:hAnsi="Arial Narrow"/>
        </w:rPr>
        <w:t xml:space="preserve">eting called to order by </w:t>
      </w:r>
      <w:r w:rsidR="00557D09">
        <w:rPr>
          <w:rFonts w:ascii="Arial Narrow" w:hAnsi="Arial Narrow"/>
        </w:rPr>
        <w:t>Lorie</w:t>
      </w:r>
      <w:r w:rsidR="009E7255">
        <w:rPr>
          <w:rFonts w:ascii="Arial Narrow" w:hAnsi="Arial Narrow"/>
        </w:rPr>
        <w:t xml:space="preserve"> </w:t>
      </w:r>
      <w:r w:rsidR="00E62101">
        <w:rPr>
          <w:rFonts w:ascii="Arial Narrow" w:hAnsi="Arial Narrow"/>
        </w:rPr>
        <w:t>10:0</w:t>
      </w:r>
      <w:r w:rsidR="00557D09">
        <w:rPr>
          <w:rFonts w:ascii="Arial Narrow" w:hAnsi="Arial Narrow"/>
        </w:rPr>
        <w:t>2</w:t>
      </w:r>
      <w:r w:rsidR="00E62101">
        <w:rPr>
          <w:rFonts w:ascii="Arial Narrow" w:hAnsi="Arial Narrow"/>
        </w:rPr>
        <w:t xml:space="preserve"> am</w:t>
      </w:r>
      <w:r w:rsidRPr="00145FAC">
        <w:rPr>
          <w:rFonts w:ascii="Arial Narrow" w:hAnsi="Arial Narrow"/>
        </w:rPr>
        <w:t xml:space="preserve"> CST.</w:t>
      </w:r>
    </w:p>
    <w:p w:rsidR="00E62101" w:rsidRDefault="00E62101" w:rsidP="00F34AAE">
      <w:pPr>
        <w:spacing w:after="0" w:line="240" w:lineRule="auto"/>
        <w:rPr>
          <w:rFonts w:ascii="Arial Narrow" w:hAnsi="Arial Narrow"/>
        </w:rPr>
      </w:pPr>
    </w:p>
    <w:p w:rsidR="00557D09" w:rsidRDefault="00743BC1" w:rsidP="00557D09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Logistics:</w:t>
      </w:r>
    </w:p>
    <w:p w:rsidR="00557D09" w:rsidRDefault="00743BC1" w:rsidP="00557D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Bell Tower is confirmed for April 6</w:t>
      </w:r>
      <w:r w:rsidRPr="00743BC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accommodate 200+ in general meeting space. Space in basement for co</w:t>
      </w:r>
      <w:r w:rsidR="00AF02DD">
        <w:rPr>
          <w:rFonts w:ascii="Arial Narrow" w:hAnsi="Arial Narrow"/>
        </w:rPr>
        <w:t>rp</w:t>
      </w:r>
      <w:r>
        <w:rPr>
          <w:rFonts w:ascii="Arial Narrow" w:hAnsi="Arial Narrow"/>
        </w:rPr>
        <w:t>orate round table, or patio if weather permits. On-site chef, full-service. Parking is not available on site</w:t>
      </w:r>
      <w:r w:rsidR="00D01ECC">
        <w:rPr>
          <w:rFonts w:ascii="Arial Narrow" w:hAnsi="Arial Narrow"/>
        </w:rPr>
        <w:t xml:space="preserve"> at Bell Tower</w:t>
      </w:r>
      <w:r>
        <w:rPr>
          <w:rFonts w:ascii="Arial Narrow" w:hAnsi="Arial Narrow"/>
        </w:rPr>
        <w:t xml:space="preserve">. </w:t>
      </w:r>
      <w:r w:rsidR="00D01ECC">
        <w:rPr>
          <w:rFonts w:ascii="Arial Narrow" w:hAnsi="Arial Narrow"/>
        </w:rPr>
        <w:t>Several</w:t>
      </w:r>
      <w:r>
        <w:rPr>
          <w:rFonts w:ascii="Arial Narrow" w:hAnsi="Arial Narrow"/>
        </w:rPr>
        <w:t xml:space="preserve"> hotel options: Radisson (close to airport, cheapest $112 per night, no shuttle),</w:t>
      </w:r>
      <w:r w:rsidR="00A0660E">
        <w:rPr>
          <w:rFonts w:ascii="Arial Narrow" w:hAnsi="Arial Narrow"/>
        </w:rPr>
        <w:t xml:space="preserve"> The Thompson (8 blocks away, $259 per night), Lowes (near Vanderbilt $239 per night with complimentary Shuttle service), Hampton ($309 per night, Suites only, right across the street from Bell Tower), Hutton ($249 per night), Indigo (remaining to hear back).</w:t>
      </w:r>
      <w:r w:rsidR="00D01ECC">
        <w:rPr>
          <w:rFonts w:ascii="Arial Narrow" w:hAnsi="Arial Narrow"/>
        </w:rPr>
        <w:t xml:space="preserve"> Out-of-towners would rather pay more than to stay near airport for cheaper.</w:t>
      </w:r>
    </w:p>
    <w:p w:rsidR="00A0660E" w:rsidRDefault="00A0660E" w:rsidP="00A0660E">
      <w:pPr>
        <w:spacing w:after="0" w:line="240" w:lineRule="auto"/>
        <w:rPr>
          <w:rFonts w:ascii="Arial Narrow" w:hAnsi="Arial Narrow"/>
        </w:rPr>
      </w:pPr>
    </w:p>
    <w:p w:rsidR="00A0660E" w:rsidRDefault="00D01ECC" w:rsidP="00A0660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Parking </w:t>
      </w:r>
      <w:r w:rsidR="00A0660E">
        <w:rPr>
          <w:rFonts w:ascii="Arial Narrow" w:hAnsi="Arial Narrow"/>
        </w:rPr>
        <w:t>Idea</w:t>
      </w:r>
      <w:r>
        <w:rPr>
          <w:rFonts w:ascii="Arial Narrow" w:hAnsi="Arial Narrow"/>
        </w:rPr>
        <w:t>s</w:t>
      </w:r>
      <w:r w:rsidR="00A0660E">
        <w:rPr>
          <w:rFonts w:ascii="Arial Narrow" w:hAnsi="Arial Narrow"/>
        </w:rPr>
        <w:t xml:space="preserve">: Nashville Moves – shuttle service. Parking concerns for local attendees, local lots for daily rates – </w:t>
      </w:r>
      <w:r w:rsidR="00A0660E" w:rsidRPr="00D01ECC">
        <w:rPr>
          <w:rFonts w:ascii="Arial Narrow" w:hAnsi="Arial Narrow"/>
          <w:i/>
        </w:rPr>
        <w:t>Music City Center $7 per day</w:t>
      </w:r>
      <w:r>
        <w:rPr>
          <w:rFonts w:ascii="Arial Narrow" w:hAnsi="Arial Narrow"/>
          <w:i/>
        </w:rPr>
        <w:t xml:space="preserve"> (advertise this one!)</w:t>
      </w:r>
      <w:r w:rsidR="00A0660E" w:rsidRPr="00D01ECC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</w:rPr>
        <w:t>Add</w:t>
      </w:r>
      <w:r w:rsidR="00A0660E">
        <w:rPr>
          <w:rFonts w:ascii="Arial Narrow" w:hAnsi="Arial Narrow"/>
        </w:rPr>
        <w:t xml:space="preserve"> information for parking in communication</w:t>
      </w:r>
      <w:r w:rsidR="00AF02DD">
        <w:rPr>
          <w:rFonts w:ascii="Arial Narrow" w:hAnsi="Arial Narrow"/>
        </w:rPr>
        <w:t xml:space="preserve"> emails. </w:t>
      </w:r>
    </w:p>
    <w:p w:rsidR="00A0660E" w:rsidRDefault="00A0660E" w:rsidP="00557D09">
      <w:pPr>
        <w:spacing w:after="0" w:line="240" w:lineRule="auto"/>
        <w:rPr>
          <w:rFonts w:ascii="Arial Narrow" w:hAnsi="Arial Narrow"/>
        </w:rPr>
      </w:pPr>
    </w:p>
    <w:p w:rsidR="00A0660E" w:rsidRDefault="00A0660E" w:rsidP="00557D09">
      <w:pPr>
        <w:spacing w:after="0" w:line="240" w:lineRule="auto"/>
        <w:rPr>
          <w:rFonts w:ascii="Arial Narrow" w:hAnsi="Arial Narrow"/>
          <w:color w:val="FF0000"/>
        </w:rPr>
      </w:pPr>
      <w:r w:rsidRPr="00D01ECC">
        <w:rPr>
          <w:rFonts w:ascii="Arial Narrow" w:hAnsi="Arial Narrow"/>
          <w:b/>
        </w:rPr>
        <w:t>Decision today:</w:t>
      </w:r>
      <w:r>
        <w:rPr>
          <w:rFonts w:ascii="Arial Narrow" w:hAnsi="Arial Narrow"/>
        </w:rPr>
        <w:t xml:space="preserve"> </w:t>
      </w:r>
      <w:r w:rsidRPr="00A0660E">
        <w:rPr>
          <w:rFonts w:ascii="Arial Narrow" w:hAnsi="Arial Narrow"/>
          <w:color w:val="FF0000"/>
        </w:rPr>
        <w:t>Decided on Lowes based on cost and complimentary Shuttle Service</w:t>
      </w:r>
      <w:r>
        <w:rPr>
          <w:rFonts w:ascii="Arial Narrow" w:hAnsi="Arial Narrow"/>
          <w:color w:val="FF0000"/>
        </w:rPr>
        <w:t>.</w:t>
      </w:r>
      <w:r w:rsidR="00AF02DD">
        <w:rPr>
          <w:rFonts w:ascii="Arial Narrow" w:hAnsi="Arial Narrow"/>
          <w:color w:val="FF0000"/>
        </w:rPr>
        <w:t xml:space="preserve"> The Thompson will be a back-up. 36 rooms to hold in room-block, 18 per night.</w:t>
      </w:r>
    </w:p>
    <w:p w:rsidR="00AF02DD" w:rsidRDefault="00AF02DD" w:rsidP="00557D09">
      <w:pPr>
        <w:spacing w:after="0" w:line="240" w:lineRule="auto"/>
        <w:rPr>
          <w:rFonts w:ascii="Arial Narrow" w:hAnsi="Arial Narrow"/>
          <w:color w:val="FF0000"/>
        </w:rPr>
      </w:pPr>
    </w:p>
    <w:p w:rsidR="00AF02DD" w:rsidRPr="00AF02DD" w:rsidRDefault="00AF02DD" w:rsidP="00557D09">
      <w:pPr>
        <w:spacing w:after="0" w:line="240" w:lineRule="auto"/>
        <w:rPr>
          <w:rFonts w:ascii="Arial Narrow" w:hAnsi="Arial Narrow"/>
        </w:rPr>
      </w:pPr>
      <w:r w:rsidRPr="00AF02DD">
        <w:rPr>
          <w:rFonts w:ascii="Arial Narrow" w:hAnsi="Arial Narrow"/>
        </w:rPr>
        <w:t xml:space="preserve">Committee Members: Teresa Summers, David Stange and Jacob Green. Tammy Carroll, Tanya Hoffman and Ray Paley all on-board to help, no tasks yet. Meeting next week for lunch to discuss help </w:t>
      </w:r>
      <w:proofErr w:type="spellStart"/>
      <w:r w:rsidRPr="00AF02DD">
        <w:rPr>
          <w:rFonts w:ascii="Arial Narrow" w:hAnsi="Arial Narrow"/>
        </w:rPr>
        <w:t>neeed</w:t>
      </w:r>
      <w:proofErr w:type="spellEnd"/>
      <w:r w:rsidRPr="00AF02DD">
        <w:rPr>
          <w:rFonts w:ascii="Arial Narrow" w:hAnsi="Arial Narrow"/>
        </w:rPr>
        <w:t>.</w:t>
      </w:r>
    </w:p>
    <w:p w:rsidR="00A0660E" w:rsidRDefault="00A0660E" w:rsidP="00557D09">
      <w:pPr>
        <w:spacing w:after="0" w:line="240" w:lineRule="auto"/>
        <w:rPr>
          <w:rFonts w:ascii="Arial Narrow" w:hAnsi="Arial Narrow"/>
        </w:rPr>
      </w:pPr>
    </w:p>
    <w:p w:rsidR="005263E3" w:rsidRDefault="005263E3" w:rsidP="00557D09">
      <w:pPr>
        <w:spacing w:after="0" w:line="240" w:lineRule="auto"/>
        <w:rPr>
          <w:rFonts w:ascii="Arial Narrow" w:hAnsi="Arial Narrow"/>
        </w:rPr>
      </w:pPr>
    </w:p>
    <w:p w:rsidR="005263E3" w:rsidRDefault="00AF02DD" w:rsidP="005263E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Programs</w:t>
      </w: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Committee members: Lara </w:t>
      </w:r>
      <w:proofErr w:type="spellStart"/>
      <w:r>
        <w:rPr>
          <w:rFonts w:ascii="Arial Narrow" w:hAnsi="Arial Narrow"/>
        </w:rPr>
        <w:t>Schwindt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Carren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Faulkenberry</w:t>
      </w:r>
      <w:proofErr w:type="spellEnd"/>
      <w:r>
        <w:rPr>
          <w:rFonts w:ascii="Arial Narrow" w:hAnsi="Arial Narrow"/>
        </w:rPr>
        <w:t>, Deb Frost</w:t>
      </w: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</w:p>
    <w:p w:rsidR="005263E3" w:rsidRDefault="00AF02DD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Keynote speaker, Eric Halverson with eBay. Entertaining and great presentation on vendor/client partnerships, and how to manage your partners, choosing partners not providers, including 10 commandments of vendor relationships. </w:t>
      </w:r>
      <w:r w:rsidR="00E44137">
        <w:rPr>
          <w:rFonts w:ascii="Arial Narrow" w:hAnsi="Arial Narrow"/>
        </w:rPr>
        <w:t>Has one item to evaluate before he can confirm. Travel costs only, no speaker fee.</w:t>
      </w: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Momentum Study from Marybeth </w:t>
      </w:r>
      <w:proofErr w:type="spellStart"/>
      <w:r>
        <w:rPr>
          <w:rFonts w:ascii="Arial Narrow" w:hAnsi="Arial Narrow"/>
        </w:rPr>
        <w:t>Nitz</w:t>
      </w:r>
      <w:proofErr w:type="spellEnd"/>
      <w:r>
        <w:rPr>
          <w:rFonts w:ascii="Arial Narrow" w:hAnsi="Arial Narrow"/>
        </w:rPr>
        <w:t xml:space="preserve"> with Altair confirmed.</w:t>
      </w: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Knowledge Hop – Eric Halverson could be one table option, include 6 tables consisting of other options: repayment agreement collections, immigration (Dan White), COLAs, creative solutions in Middle TN real estate market, emergencies/security for contacting/finding people/ keeping track of your assignees, policy development, tiered policies, managing problem transferees, what does a yearly review look like between vendor/client</w:t>
      </w:r>
    </w:p>
    <w:p w:rsidR="005263E3" w:rsidRDefault="005263E3" w:rsidP="005263E3">
      <w:pPr>
        <w:spacing w:after="0" w:line="240" w:lineRule="auto"/>
        <w:rPr>
          <w:rFonts w:ascii="Arial Narrow" w:hAnsi="Arial Narrow"/>
        </w:rPr>
      </w:pPr>
    </w:p>
    <w:p w:rsidR="005263E3" w:rsidRDefault="00E44137" w:rsidP="005263E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Community Outreach</w:t>
      </w:r>
    </w:p>
    <w:p w:rsidR="005263E3" w:rsidRDefault="00E44137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Morgan has been a great help! School contacts have been followed-up with, website is up-to-date. Plans for review, due 3/1, review 3/6 and BOD view/vote sent out 3/13, ERC deadline is 3/15. No applications received.</w:t>
      </w: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</w:p>
    <w:p w:rsidR="00E44137" w:rsidRDefault="00E44137" w:rsidP="005263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Reached out to committee members, all are committed to meet for fundraising.</w:t>
      </w:r>
    </w:p>
    <w:p w:rsidR="005A4DC1" w:rsidRDefault="005A4DC1" w:rsidP="005263E3">
      <w:pPr>
        <w:spacing w:after="0" w:line="240" w:lineRule="auto"/>
        <w:rPr>
          <w:rFonts w:ascii="Arial Narrow" w:hAnsi="Arial Narrow"/>
        </w:rPr>
      </w:pPr>
    </w:p>
    <w:p w:rsidR="005A4DC1" w:rsidRDefault="00E44137" w:rsidP="005A4DC1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Technology and Communications</w:t>
      </w:r>
    </w:p>
    <w:p w:rsidR="005A4DC1" w:rsidRDefault="00E44137" w:rsidP="005A4D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Cindy has resigned citing personal timing concerns. Open to new opportunity to contact Susan again. $6k per year, rolling-contract, cancellation within 60 days, but we’d like to approach a 1-year contract for our first </w:t>
      </w:r>
      <w:r w:rsidR="005B061A">
        <w:rPr>
          <w:rFonts w:ascii="Arial Narrow" w:hAnsi="Arial Narrow"/>
        </w:rPr>
        <w:t>year. Lorie proposed a motion to proceed with Susan $6k, Kristin second, all in favor. Kristin and Kate to proceed with contacting Susan.</w:t>
      </w:r>
    </w:p>
    <w:p w:rsidR="005B061A" w:rsidRDefault="005B061A" w:rsidP="005A4DC1">
      <w:pPr>
        <w:spacing w:after="0" w:line="240" w:lineRule="auto"/>
        <w:rPr>
          <w:rFonts w:ascii="Arial Narrow" w:hAnsi="Arial Narrow"/>
        </w:rPr>
      </w:pPr>
    </w:p>
    <w:p w:rsidR="005B061A" w:rsidRDefault="005B061A" w:rsidP="005A4D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How to pay? 1099 or tax deductions. Lorie recommends 1099</w:t>
      </w:r>
      <w:r w:rsidR="00D01EC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Lorie proposed motion, Brad second, all in favor.</w:t>
      </w:r>
      <w:r w:rsidR="00D01ECC">
        <w:rPr>
          <w:rFonts w:ascii="Arial Narrow" w:hAnsi="Arial Narrow"/>
        </w:rPr>
        <w:t xml:space="preserve"> Motion passed to set up Susan as a 1099 independent contractor.</w:t>
      </w:r>
    </w:p>
    <w:p w:rsidR="005A4DC1" w:rsidRDefault="005A4DC1" w:rsidP="005A4DC1">
      <w:pPr>
        <w:spacing w:after="0" w:line="240" w:lineRule="auto"/>
        <w:rPr>
          <w:rFonts w:ascii="Arial Narrow" w:hAnsi="Arial Narrow"/>
        </w:rPr>
      </w:pPr>
    </w:p>
    <w:p w:rsidR="005A4DC1" w:rsidRDefault="005B061A" w:rsidP="005A4DC1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Sponsorship</w:t>
      </w:r>
    </w:p>
    <w:p w:rsidR="005A4DC1" w:rsidRDefault="005B061A" w:rsidP="005A4D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 updates, Kristin needs to send out e-</w:t>
      </w:r>
      <w:r w:rsidR="00D01ECC">
        <w:rPr>
          <w:rFonts w:ascii="Arial Narrow" w:hAnsi="Arial Narrow"/>
        </w:rPr>
        <w:t>blast with sponsorship information to Brad.</w:t>
      </w:r>
    </w:p>
    <w:p w:rsidR="005A4DC1" w:rsidRDefault="005A4DC1" w:rsidP="005A4DC1">
      <w:pPr>
        <w:spacing w:after="0" w:line="240" w:lineRule="auto"/>
        <w:rPr>
          <w:rFonts w:ascii="Arial Narrow" w:hAnsi="Arial Narrow"/>
        </w:rPr>
      </w:pPr>
    </w:p>
    <w:p w:rsidR="005A4DC1" w:rsidRDefault="005B061A" w:rsidP="005A4DC1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Membership</w:t>
      </w:r>
    </w:p>
    <w:p w:rsidR="005A4DC1" w:rsidRDefault="005B061A" w:rsidP="005A4D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Shannon Barnes is confirmed to join committee. Nicole Walt needs to be contacted for committee, Debbie to contact. 5 new members in the last week, 37 lapsed, 6 corporate and 31 service. Keith believes many will rejoin after we announce meeting. 51 active renewal members. </w:t>
      </w:r>
    </w:p>
    <w:p w:rsidR="003C28DD" w:rsidRDefault="003C28DD" w:rsidP="005A4DC1">
      <w:pPr>
        <w:spacing w:after="0" w:line="240" w:lineRule="auto"/>
        <w:rPr>
          <w:rFonts w:ascii="Arial Narrow" w:hAnsi="Arial Narrow"/>
        </w:rPr>
      </w:pPr>
    </w:p>
    <w:p w:rsidR="003C28DD" w:rsidRDefault="005B061A" w:rsidP="003C28DD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Anniversary Activities</w:t>
      </w:r>
    </w:p>
    <w:p w:rsidR="003C28DD" w:rsidRDefault="005B061A" w:rsidP="003C28D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5B061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year anniversary budget, not much flexibility in budget. $1,500 for anniversary activities, confirmed by David Stange. </w:t>
      </w:r>
      <w:r w:rsidR="00013276">
        <w:rPr>
          <w:rFonts w:ascii="Arial Narrow" w:hAnsi="Arial Narrow"/>
        </w:rPr>
        <w:t xml:space="preserve">Themes have been discussed, Lorie would like to keep it low-key. Learning from the past theme for Spring, Growing for the future for Fall. Past: focus for programs, appreciation for past leaders and ground-breakers for TRC. Bell Tower has sophisticated lighting and projector image shows. Pictures of past TRC leaders could be used. Using TRC colors to decorate the Bell Tower. </w:t>
      </w:r>
    </w:p>
    <w:p w:rsidR="00013276" w:rsidRDefault="00013276" w:rsidP="003C28DD">
      <w:pPr>
        <w:spacing w:after="0" w:line="240" w:lineRule="auto"/>
        <w:rPr>
          <w:rFonts w:ascii="Arial Narrow" w:hAnsi="Arial Narrow"/>
        </w:rPr>
      </w:pPr>
    </w:p>
    <w:p w:rsidR="00013276" w:rsidRDefault="00013276" w:rsidP="003C28D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Giveaway ideas: pull this from TRC budget only, not sponsors. 5</w:t>
      </w:r>
      <w:r w:rsidRPr="0001327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year anniversary theme is wooden materials. Wooden pencils as a giveaway is one idea floating around.</w:t>
      </w:r>
    </w:p>
    <w:p w:rsidR="00013276" w:rsidRDefault="00013276" w:rsidP="003C28DD">
      <w:pPr>
        <w:spacing w:after="0" w:line="240" w:lineRule="auto"/>
        <w:rPr>
          <w:rFonts w:ascii="Arial Narrow" w:hAnsi="Arial Narrow"/>
        </w:rPr>
      </w:pPr>
    </w:p>
    <w:p w:rsidR="00013276" w:rsidRDefault="00013276" w:rsidP="003C28D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Post-Meeting Activity: Locations have been discussed where we could have entertainment, food, cocktails,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 xml:space="preserve"> that are proximate to the Bell Tower and hotel. Wooden theme led committee to host meeting at The Big Bang, dueling piano bar. $20 per person for food with cash bar, minimum of $700. TRC to offer to pay the difference of actual vs. minimum. Begin at 7pm which is key to cost savings. Foods will be small bites and appetizer type of items. </w:t>
      </w:r>
    </w:p>
    <w:p w:rsidR="009E208D" w:rsidRDefault="009E208D" w:rsidP="003C28DD">
      <w:pPr>
        <w:spacing w:after="0" w:line="240" w:lineRule="auto"/>
        <w:rPr>
          <w:rFonts w:ascii="Arial Narrow" w:hAnsi="Arial Narrow"/>
        </w:rPr>
      </w:pPr>
    </w:p>
    <w:p w:rsidR="009E208D" w:rsidRPr="005719AE" w:rsidRDefault="009E208D" w:rsidP="005719AE">
      <w:pPr>
        <w:spacing w:after="0" w:line="240" w:lineRule="auto"/>
        <w:rPr>
          <w:rFonts w:ascii="Arial Narrow" w:hAnsi="Arial Narrow"/>
        </w:rPr>
      </w:pPr>
    </w:p>
    <w:p w:rsidR="003C28DD" w:rsidRPr="003C28DD" w:rsidRDefault="003C28DD" w:rsidP="003C28DD">
      <w:pPr>
        <w:spacing w:after="0" w:line="240" w:lineRule="auto"/>
        <w:rPr>
          <w:rFonts w:ascii="Arial Narrow" w:hAnsi="Arial Narrow"/>
        </w:rPr>
      </w:pPr>
    </w:p>
    <w:p w:rsidR="00A17B74" w:rsidRDefault="006D1C83" w:rsidP="00A17B74">
      <w:pPr>
        <w:pStyle w:val="ListParagraph"/>
        <w:spacing w:after="0" w:line="240" w:lineRule="auto"/>
        <w:ind w:left="0"/>
        <w:contextualSpacing w:val="0"/>
        <w:rPr>
          <w:rFonts w:ascii="Arial Narrow" w:hAnsi="Arial Narrow" w:cs="Arial"/>
        </w:rPr>
      </w:pPr>
      <w:r w:rsidRPr="006D1C83">
        <w:rPr>
          <w:rFonts w:ascii="Arial Narrow" w:hAnsi="Arial Narrow" w:cs="Arial"/>
          <w:b/>
        </w:rPr>
        <w:t>Next Meeting</w:t>
      </w:r>
      <w:r>
        <w:rPr>
          <w:rFonts w:ascii="Arial Narrow" w:hAnsi="Arial Narrow" w:cs="Arial"/>
        </w:rPr>
        <w:t xml:space="preserve">: </w:t>
      </w:r>
      <w:r w:rsidR="005C009C">
        <w:rPr>
          <w:rFonts w:ascii="Arial Narrow" w:hAnsi="Arial Narrow" w:cs="Arial"/>
        </w:rPr>
        <w:t>0</w:t>
      </w:r>
      <w:r w:rsidR="005719AE">
        <w:rPr>
          <w:rFonts w:ascii="Arial Narrow" w:hAnsi="Arial Narrow" w:cs="Arial"/>
        </w:rPr>
        <w:t>3</w:t>
      </w:r>
      <w:r w:rsidR="005C009C">
        <w:rPr>
          <w:rFonts w:ascii="Arial Narrow" w:hAnsi="Arial Narrow" w:cs="Arial"/>
        </w:rPr>
        <w:t>/</w:t>
      </w:r>
      <w:r w:rsidR="005719AE">
        <w:rPr>
          <w:rFonts w:ascii="Arial Narrow" w:hAnsi="Arial Narrow" w:cs="Arial"/>
        </w:rPr>
        <w:t>8/17</w:t>
      </w:r>
      <w:r w:rsidR="005C009C">
        <w:rPr>
          <w:rFonts w:ascii="Arial Narrow" w:hAnsi="Arial Narrow" w:cs="Arial"/>
        </w:rPr>
        <w:t xml:space="preserve"> </w:t>
      </w:r>
      <w:r w:rsidR="00E62101">
        <w:rPr>
          <w:rFonts w:ascii="Arial Narrow" w:hAnsi="Arial Narrow" w:cs="Arial"/>
        </w:rPr>
        <w:t xml:space="preserve">11 EST/10CST by conference call. </w:t>
      </w:r>
    </w:p>
    <w:p w:rsidR="00557D09" w:rsidRDefault="00557D09" w:rsidP="00A17B74">
      <w:pPr>
        <w:pStyle w:val="ListParagraph"/>
        <w:spacing w:after="0" w:line="240" w:lineRule="auto"/>
        <w:ind w:left="0"/>
        <w:contextualSpacing w:val="0"/>
        <w:rPr>
          <w:rFonts w:ascii="Arial Narrow" w:hAnsi="Arial Narrow" w:cs="Arial"/>
        </w:rPr>
      </w:pPr>
    </w:p>
    <w:p w:rsidR="0047512C" w:rsidRPr="00B77C29" w:rsidRDefault="006D1C83" w:rsidP="00F34AA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Meeting adjourned </w:t>
      </w:r>
      <w:r w:rsidR="00557D09">
        <w:rPr>
          <w:rFonts w:ascii="Arial Narrow" w:hAnsi="Arial Narrow"/>
        </w:rPr>
        <w:t>10:58 am</w:t>
      </w:r>
      <w:r w:rsidR="00046842" w:rsidRPr="00DF21AB">
        <w:rPr>
          <w:rFonts w:ascii="Arial Narrow" w:hAnsi="Arial Narrow"/>
        </w:rPr>
        <w:t xml:space="preserve"> CST. </w:t>
      </w:r>
    </w:p>
    <w:sectPr w:rsidR="0047512C" w:rsidRPr="00B77C29" w:rsidSect="00C5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AA"/>
    <w:multiLevelType w:val="hybridMultilevel"/>
    <w:tmpl w:val="A61E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AEA"/>
    <w:multiLevelType w:val="hybridMultilevel"/>
    <w:tmpl w:val="61323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73ECF"/>
    <w:multiLevelType w:val="hybridMultilevel"/>
    <w:tmpl w:val="4AAE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267B"/>
    <w:multiLevelType w:val="hybridMultilevel"/>
    <w:tmpl w:val="09BA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F6230"/>
    <w:multiLevelType w:val="hybridMultilevel"/>
    <w:tmpl w:val="6240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21B"/>
    <w:multiLevelType w:val="hybridMultilevel"/>
    <w:tmpl w:val="C74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0E1B"/>
    <w:multiLevelType w:val="hybridMultilevel"/>
    <w:tmpl w:val="B5E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406D9"/>
    <w:multiLevelType w:val="hybridMultilevel"/>
    <w:tmpl w:val="012E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046AB"/>
    <w:multiLevelType w:val="hybridMultilevel"/>
    <w:tmpl w:val="A9C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C2B"/>
    <w:multiLevelType w:val="hybridMultilevel"/>
    <w:tmpl w:val="D930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541"/>
    <w:multiLevelType w:val="hybridMultilevel"/>
    <w:tmpl w:val="5788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0EA1"/>
    <w:multiLevelType w:val="hybridMultilevel"/>
    <w:tmpl w:val="E62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6DEE"/>
    <w:multiLevelType w:val="hybridMultilevel"/>
    <w:tmpl w:val="7D98C5C2"/>
    <w:lvl w:ilvl="0" w:tplc="4B521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93DC9"/>
    <w:multiLevelType w:val="hybridMultilevel"/>
    <w:tmpl w:val="9ECC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07C7C"/>
    <w:multiLevelType w:val="hybridMultilevel"/>
    <w:tmpl w:val="EF8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317D"/>
    <w:multiLevelType w:val="hybridMultilevel"/>
    <w:tmpl w:val="282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4472"/>
    <w:multiLevelType w:val="hybridMultilevel"/>
    <w:tmpl w:val="09A8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E0B44"/>
    <w:multiLevelType w:val="hybridMultilevel"/>
    <w:tmpl w:val="BBD21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91020"/>
    <w:multiLevelType w:val="hybridMultilevel"/>
    <w:tmpl w:val="81CC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</w:num>
  <w:num w:numId="16">
    <w:abstractNumId w:val="6"/>
  </w:num>
  <w:num w:numId="17">
    <w:abstractNumId w:val="12"/>
  </w:num>
  <w:num w:numId="18">
    <w:abstractNumId w:val="15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D"/>
    <w:rsid w:val="00013276"/>
    <w:rsid w:val="000179F5"/>
    <w:rsid w:val="000242C5"/>
    <w:rsid w:val="00031BE7"/>
    <w:rsid w:val="00046842"/>
    <w:rsid w:val="000830CB"/>
    <w:rsid w:val="000869CD"/>
    <w:rsid w:val="000A2D9B"/>
    <w:rsid w:val="000A768C"/>
    <w:rsid w:val="000D2178"/>
    <w:rsid w:val="000E3804"/>
    <w:rsid w:val="000E5121"/>
    <w:rsid w:val="000F7E28"/>
    <w:rsid w:val="0010545A"/>
    <w:rsid w:val="00110999"/>
    <w:rsid w:val="00122381"/>
    <w:rsid w:val="0012439C"/>
    <w:rsid w:val="00127D3C"/>
    <w:rsid w:val="00144794"/>
    <w:rsid w:val="00145FAC"/>
    <w:rsid w:val="00153075"/>
    <w:rsid w:val="00157A2B"/>
    <w:rsid w:val="001807D3"/>
    <w:rsid w:val="0019278E"/>
    <w:rsid w:val="001944CE"/>
    <w:rsid w:val="0019592A"/>
    <w:rsid w:val="001A0045"/>
    <w:rsid w:val="001A2195"/>
    <w:rsid w:val="001B1ECE"/>
    <w:rsid w:val="001C3B19"/>
    <w:rsid w:val="001F7D01"/>
    <w:rsid w:val="00200079"/>
    <w:rsid w:val="00205A7C"/>
    <w:rsid w:val="00207E08"/>
    <w:rsid w:val="00225EDA"/>
    <w:rsid w:val="00240B90"/>
    <w:rsid w:val="002520A1"/>
    <w:rsid w:val="00265E7E"/>
    <w:rsid w:val="0026630E"/>
    <w:rsid w:val="00270074"/>
    <w:rsid w:val="002808F2"/>
    <w:rsid w:val="0028402F"/>
    <w:rsid w:val="00287524"/>
    <w:rsid w:val="002923D6"/>
    <w:rsid w:val="00297F73"/>
    <w:rsid w:val="002A6F23"/>
    <w:rsid w:val="002B2AC6"/>
    <w:rsid w:val="002D0882"/>
    <w:rsid w:val="002D0C3E"/>
    <w:rsid w:val="002E5038"/>
    <w:rsid w:val="00307D7B"/>
    <w:rsid w:val="003265CA"/>
    <w:rsid w:val="00327D47"/>
    <w:rsid w:val="00332ED6"/>
    <w:rsid w:val="00336052"/>
    <w:rsid w:val="00343FCF"/>
    <w:rsid w:val="00365784"/>
    <w:rsid w:val="00375508"/>
    <w:rsid w:val="0038312B"/>
    <w:rsid w:val="003A735D"/>
    <w:rsid w:val="003B2BAD"/>
    <w:rsid w:val="003B6275"/>
    <w:rsid w:val="003C28DD"/>
    <w:rsid w:val="003D70CC"/>
    <w:rsid w:val="003E605B"/>
    <w:rsid w:val="004046C4"/>
    <w:rsid w:val="00405630"/>
    <w:rsid w:val="00406816"/>
    <w:rsid w:val="00410788"/>
    <w:rsid w:val="004116BA"/>
    <w:rsid w:val="004511FF"/>
    <w:rsid w:val="00452820"/>
    <w:rsid w:val="00461DA8"/>
    <w:rsid w:val="00462214"/>
    <w:rsid w:val="004637CB"/>
    <w:rsid w:val="0047512C"/>
    <w:rsid w:val="00483B3C"/>
    <w:rsid w:val="004A3CFD"/>
    <w:rsid w:val="004A7042"/>
    <w:rsid w:val="004C25E5"/>
    <w:rsid w:val="004D79E9"/>
    <w:rsid w:val="004F30E3"/>
    <w:rsid w:val="00500CC4"/>
    <w:rsid w:val="00503866"/>
    <w:rsid w:val="00523489"/>
    <w:rsid w:val="005263E3"/>
    <w:rsid w:val="00552486"/>
    <w:rsid w:val="00557D09"/>
    <w:rsid w:val="005719AE"/>
    <w:rsid w:val="00585BF7"/>
    <w:rsid w:val="0058655A"/>
    <w:rsid w:val="00590CEA"/>
    <w:rsid w:val="005916B1"/>
    <w:rsid w:val="005A3485"/>
    <w:rsid w:val="005A36F3"/>
    <w:rsid w:val="005A4DC1"/>
    <w:rsid w:val="005B061A"/>
    <w:rsid w:val="005B37AC"/>
    <w:rsid w:val="005C009C"/>
    <w:rsid w:val="005C0122"/>
    <w:rsid w:val="005C1294"/>
    <w:rsid w:val="005C2A1F"/>
    <w:rsid w:val="005C2D25"/>
    <w:rsid w:val="005C3D93"/>
    <w:rsid w:val="005C6364"/>
    <w:rsid w:val="005C6D83"/>
    <w:rsid w:val="005D151A"/>
    <w:rsid w:val="005D4E6F"/>
    <w:rsid w:val="005E4BA3"/>
    <w:rsid w:val="005F49D7"/>
    <w:rsid w:val="00614019"/>
    <w:rsid w:val="00620F9E"/>
    <w:rsid w:val="00630923"/>
    <w:rsid w:val="006333F3"/>
    <w:rsid w:val="00653715"/>
    <w:rsid w:val="00656696"/>
    <w:rsid w:val="006766F0"/>
    <w:rsid w:val="006B15CF"/>
    <w:rsid w:val="006B2508"/>
    <w:rsid w:val="006C3D15"/>
    <w:rsid w:val="006D1C83"/>
    <w:rsid w:val="006D73FE"/>
    <w:rsid w:val="0070505E"/>
    <w:rsid w:val="00705629"/>
    <w:rsid w:val="00721466"/>
    <w:rsid w:val="00743BC1"/>
    <w:rsid w:val="00743D1D"/>
    <w:rsid w:val="00745D8F"/>
    <w:rsid w:val="00760AE9"/>
    <w:rsid w:val="007834BB"/>
    <w:rsid w:val="00785C01"/>
    <w:rsid w:val="007913B1"/>
    <w:rsid w:val="00792662"/>
    <w:rsid w:val="00793B02"/>
    <w:rsid w:val="007D1237"/>
    <w:rsid w:val="007D41E0"/>
    <w:rsid w:val="007D429B"/>
    <w:rsid w:val="007D4606"/>
    <w:rsid w:val="007F0E50"/>
    <w:rsid w:val="0080238D"/>
    <w:rsid w:val="00823B0C"/>
    <w:rsid w:val="00825BAC"/>
    <w:rsid w:val="0083116B"/>
    <w:rsid w:val="0085362A"/>
    <w:rsid w:val="00873277"/>
    <w:rsid w:val="008A2775"/>
    <w:rsid w:val="008A46B9"/>
    <w:rsid w:val="008A6747"/>
    <w:rsid w:val="008B2638"/>
    <w:rsid w:val="008C072B"/>
    <w:rsid w:val="008C50C9"/>
    <w:rsid w:val="008D7911"/>
    <w:rsid w:val="008E2B31"/>
    <w:rsid w:val="0091412D"/>
    <w:rsid w:val="00926992"/>
    <w:rsid w:val="009346AD"/>
    <w:rsid w:val="009459CF"/>
    <w:rsid w:val="009473E8"/>
    <w:rsid w:val="00964D31"/>
    <w:rsid w:val="00967D6F"/>
    <w:rsid w:val="009828B0"/>
    <w:rsid w:val="009828EE"/>
    <w:rsid w:val="00986D80"/>
    <w:rsid w:val="0099681A"/>
    <w:rsid w:val="00997EFE"/>
    <w:rsid w:val="009B2015"/>
    <w:rsid w:val="009E208D"/>
    <w:rsid w:val="009E271D"/>
    <w:rsid w:val="009E7255"/>
    <w:rsid w:val="00A00B72"/>
    <w:rsid w:val="00A018F7"/>
    <w:rsid w:val="00A0301E"/>
    <w:rsid w:val="00A04155"/>
    <w:rsid w:val="00A05E9B"/>
    <w:rsid w:val="00A0660E"/>
    <w:rsid w:val="00A079F1"/>
    <w:rsid w:val="00A13874"/>
    <w:rsid w:val="00A16F39"/>
    <w:rsid w:val="00A17B74"/>
    <w:rsid w:val="00A310EF"/>
    <w:rsid w:val="00A54A64"/>
    <w:rsid w:val="00A643D1"/>
    <w:rsid w:val="00A70C84"/>
    <w:rsid w:val="00AA2ECF"/>
    <w:rsid w:val="00AA5F74"/>
    <w:rsid w:val="00AB1BA1"/>
    <w:rsid w:val="00AC50FA"/>
    <w:rsid w:val="00AF02DD"/>
    <w:rsid w:val="00B01288"/>
    <w:rsid w:val="00B048DE"/>
    <w:rsid w:val="00B2784E"/>
    <w:rsid w:val="00B65D10"/>
    <w:rsid w:val="00B67CB3"/>
    <w:rsid w:val="00B733D6"/>
    <w:rsid w:val="00B7403D"/>
    <w:rsid w:val="00B75778"/>
    <w:rsid w:val="00B77C29"/>
    <w:rsid w:val="00B9145E"/>
    <w:rsid w:val="00B92B63"/>
    <w:rsid w:val="00BA2113"/>
    <w:rsid w:val="00BA40F4"/>
    <w:rsid w:val="00BB75E7"/>
    <w:rsid w:val="00BD01E9"/>
    <w:rsid w:val="00BD3723"/>
    <w:rsid w:val="00BF4D33"/>
    <w:rsid w:val="00C03490"/>
    <w:rsid w:val="00C207A4"/>
    <w:rsid w:val="00C20E2D"/>
    <w:rsid w:val="00C2319F"/>
    <w:rsid w:val="00C30424"/>
    <w:rsid w:val="00C40961"/>
    <w:rsid w:val="00C51031"/>
    <w:rsid w:val="00C54718"/>
    <w:rsid w:val="00C57B39"/>
    <w:rsid w:val="00C61F84"/>
    <w:rsid w:val="00C63201"/>
    <w:rsid w:val="00C70827"/>
    <w:rsid w:val="00C758D8"/>
    <w:rsid w:val="00C774A3"/>
    <w:rsid w:val="00C8622A"/>
    <w:rsid w:val="00CB3B1D"/>
    <w:rsid w:val="00CB6BC7"/>
    <w:rsid w:val="00CC3DC4"/>
    <w:rsid w:val="00CC5498"/>
    <w:rsid w:val="00CF4F18"/>
    <w:rsid w:val="00D01ECC"/>
    <w:rsid w:val="00D10A8A"/>
    <w:rsid w:val="00D15D0A"/>
    <w:rsid w:val="00D31E41"/>
    <w:rsid w:val="00D44616"/>
    <w:rsid w:val="00D477B7"/>
    <w:rsid w:val="00D52760"/>
    <w:rsid w:val="00D610CD"/>
    <w:rsid w:val="00D62CB2"/>
    <w:rsid w:val="00D62CD9"/>
    <w:rsid w:val="00D90329"/>
    <w:rsid w:val="00DA7867"/>
    <w:rsid w:val="00DC1253"/>
    <w:rsid w:val="00DD266A"/>
    <w:rsid w:val="00DE5C04"/>
    <w:rsid w:val="00DE71C2"/>
    <w:rsid w:val="00DF21AB"/>
    <w:rsid w:val="00E03D05"/>
    <w:rsid w:val="00E14246"/>
    <w:rsid w:val="00E20162"/>
    <w:rsid w:val="00E35DA0"/>
    <w:rsid w:val="00E44137"/>
    <w:rsid w:val="00E50C11"/>
    <w:rsid w:val="00E62101"/>
    <w:rsid w:val="00E704E1"/>
    <w:rsid w:val="00E829A7"/>
    <w:rsid w:val="00EB0770"/>
    <w:rsid w:val="00EB0E8E"/>
    <w:rsid w:val="00EC556D"/>
    <w:rsid w:val="00EE1EF1"/>
    <w:rsid w:val="00EE646F"/>
    <w:rsid w:val="00EE7DC3"/>
    <w:rsid w:val="00F038B1"/>
    <w:rsid w:val="00F10CFE"/>
    <w:rsid w:val="00F34323"/>
    <w:rsid w:val="00F34AAE"/>
    <w:rsid w:val="00F70FC4"/>
    <w:rsid w:val="00F91191"/>
    <w:rsid w:val="00FC333A"/>
    <w:rsid w:val="00FD4DF0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E0A5C-7249-4118-BA6B-03C78D1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79E9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B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B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89FB-F315-4000-8F8E-DE97AF9B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DeFrancisco</dc:creator>
  <cp:lastModifiedBy>Susan Schaetzle</cp:lastModifiedBy>
  <cp:revision>2</cp:revision>
  <cp:lastPrinted>2016-12-15T21:32:00Z</cp:lastPrinted>
  <dcterms:created xsi:type="dcterms:W3CDTF">2017-04-11T14:49:00Z</dcterms:created>
  <dcterms:modified xsi:type="dcterms:W3CDTF">2017-04-11T14:49:00Z</dcterms:modified>
</cp:coreProperties>
</file>